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powinny charakteryzować się meble ogrodowe luksusowe?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chciałby, aby wybranego przez niego meble były trwałe i stylowe. Są to główne cechy mebli ekskluzywnych, które mogą służyć latami. Czym jeszcze powinny charakteryzować się &lt;strong&gt;meble ogrodowe luksusowe&lt;/strong&gt;?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luksusowe to meble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nie tylko stylowe i eleganckie, ale także niesamowicie wytrzymałe i ponadczasowe.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meble ogrodowe luksusowe?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meble można było nazwać ekskluzywnymi czy też luksusowymi, powinny spełniać kilka warunków. Pierwszym z nich jest wspomniana już wytrzymałość.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luksusowe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meble bardzo wysokiej jakości, które z powodzeniem mogą służyć latami i nic się z nimi złego nie dzieje. Po drugie, powinny być również stylowe. Jest to jednak niesamowicie elegancki i ponadczasowy styl. Ważne też, aby były stabilne i wygodne, a także po prostu praktyczne.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konkretne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luksusowe</w:t>
      </w:r>
      <w:r>
        <w:rPr>
          <w:rFonts w:ascii="calibri" w:hAnsi="calibri" w:eastAsia="calibri" w:cs="calibri"/>
          <w:sz w:val="24"/>
          <w:szCs w:val="24"/>
        </w:rPr>
        <w:t xml:space="preserve">, warto zastanowić się przede wszystkim nad ich wielkością. Aby mogły dobrze pełnić swoją funkcję, powinny być dopasowane rozmiarem do przestrzeni, w której się znajdą. Po drugie, bardzo istotny jest materiał, z którego zostaną wykonane. Najlepiej sprawdzają się zdecydowanie meble z drewna naturalnego. Zapraszamy do zapoznania się z naszą ofertą ekskluzywnych mebli ogrodowych!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2026-04-08T22:30:11+02:00</dcterms:created>
  <dcterms:modified xsi:type="dcterms:W3CDTF">2026-04-08T22:30:11+02:00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