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Ogrodowe meble rzemieślnicze - wszystko co musisz o nich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chciałby, aby wnętrza jego domu, czy mieszkania, prezentowały się stylowo i estetycznie. Tak samo jest w przypadku ogrodu, o który dbamy, aby wyglądał jak najlepiej. Jednak w obu przypadkach najwięcej zależy od mebli, które wybierzemy. Dlaczego warto zdecydować się na &lt;strong&gt;meble rzemieślnicze&lt;/strong&gt; do ogrodu?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rzemieślnicze, czyli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rzemieślnicze</w:t>
      </w:r>
      <w:r>
        <w:rPr>
          <w:rFonts w:ascii="calibri" w:hAnsi="calibri" w:eastAsia="calibri" w:cs="calibri"/>
          <w:sz w:val="24"/>
          <w:szCs w:val="24"/>
        </w:rPr>
        <w:t xml:space="preserve"> to, mówiąc ogólnie, meble wyrabiane ręcznie. Tradycja rzemieślnicza, jest najstarszym sposobem wyrabiania mebli. Meble, które tworzone są w ten sposób, są wyjątkowe i jedyne w swoim rodzaju. Wyróżniają się niezwykłą jakością i oryginalnością.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dobrać styl mebli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ogród prezentował się naprawdę dobrze i estetycznie, warto odpowiednio dobrać meble do jego stylu. Meble, które sprawdzą się w praktycznie każdym ogrodzie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rzemieślnicze</w:t>
      </w:r>
      <w:r>
        <w:rPr>
          <w:rFonts w:ascii="calibri" w:hAnsi="calibri" w:eastAsia="calibri" w:cs="calibri"/>
          <w:sz w:val="24"/>
          <w:szCs w:val="24"/>
        </w:rPr>
        <w:t xml:space="preserve">. Jeśli nasz ogród zapełniony jest kwiatami i dziką roślinnością, doskonale prezentować się będą meble z drewna naturalnego. Jeśli jednak nasz ogród utrzymany jest w minimalistycznym stylu, świetnie wyglądać będą meble bardziej eleganckie, z konstrukcjami ze stali.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876px; height:7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Ponadczasowe meble rzemieślnicze do ogrodu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rzemieślnicze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meble wyróżniające się niesamowitą jakością, zarówno pod względem materiałów, jak i samego wykonania. Właśnie dlatego mebel te, będą mogły nam służyć przez lata, a dzięki swojemu oryginalnemu wyglądowi, są rzeczywiście ponadczasowe.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2026-11-04T02:15:19+01:00</dcterms:created>
  <dcterms:modified xsi:type="dcterms:W3CDTF">2026-11-04T02:15:19+01:00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